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C99ED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Тестовые вопросы для администратора</w:t>
      </w:r>
    </w:p>
    <w:p w14:paraId="7C29ED8A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1. Установка и настройка</w:t>
      </w:r>
    </w:p>
    <w:p w14:paraId="45D65639" w14:textId="77777777" w:rsidR="00BE433E" w:rsidRPr="00BE433E" w:rsidRDefault="00BE433E" w:rsidP="00BE433E">
      <w:pPr>
        <w:numPr>
          <w:ilvl w:val="0"/>
          <w:numId w:val="1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С какими продуктами не совместим пакет PT.FileStorage.gz?</w:t>
      </w:r>
    </w:p>
    <w:p w14:paraId="5E5DE5CF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2. Настройка хранилища файлов</w:t>
      </w:r>
    </w:p>
    <w:p w14:paraId="53462F22" w14:textId="77777777" w:rsidR="00BE433E" w:rsidRPr="00BE433E" w:rsidRDefault="00BE433E" w:rsidP="00BE433E">
      <w:pPr>
        <w:numPr>
          <w:ilvl w:val="0"/>
          <w:numId w:val="2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типы хранилищ файлов можно выбрать в справочнике "Хранилище файлов по умолчанию"?</w:t>
      </w:r>
    </w:p>
    <w:p w14:paraId="01F88F00" w14:textId="4B7FDA6A" w:rsidR="00BE433E" w:rsidRPr="002444A9" w:rsidRDefault="00BE433E" w:rsidP="00BE433E">
      <w:pPr>
        <w:numPr>
          <w:ilvl w:val="0"/>
          <w:numId w:val="2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Какой тип хранилища используется по умолчанию, если для раздела не выполнена настройка в справочнике "Хранилище файлов по умолчанию"?</w:t>
      </w:r>
    </w:p>
    <w:p w14:paraId="691B05B5" w14:textId="44680FCD" w:rsidR="002444A9" w:rsidRPr="002444A9" w:rsidRDefault="002444A9" w:rsidP="002444A9">
      <w:pPr>
        <w:numPr>
          <w:ilvl w:val="0"/>
          <w:numId w:val="2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>Можно ли указать отдельное хранилище для групп пользователей с одной функциональной ролью?</w:t>
      </w:r>
    </w:p>
    <w:p w14:paraId="37929C70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3. Настройка хранения файлов на сервере</w:t>
      </w:r>
    </w:p>
    <w:p w14:paraId="0E883954" w14:textId="276E48D6" w:rsidR="00BE433E" w:rsidRPr="00BE433E" w:rsidRDefault="00BE433E" w:rsidP="00BE433E">
      <w:pPr>
        <w:numPr>
          <w:ilvl w:val="0"/>
          <w:numId w:val="3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Как настроить </w:t>
      </w:r>
      <w:r w:rsidR="00A74696">
        <w:rPr>
          <w:lang w:val="ru-RU"/>
        </w:rPr>
        <w:t xml:space="preserve">путь к </w:t>
      </w:r>
      <w:r w:rsidRPr="00BE433E">
        <w:rPr>
          <w:lang w:val="ru-RU"/>
        </w:rPr>
        <w:t>каталог</w:t>
      </w:r>
      <w:r w:rsidR="00A74696">
        <w:rPr>
          <w:lang w:val="ru-RU"/>
        </w:rPr>
        <w:t>у</w:t>
      </w:r>
      <w:r w:rsidRPr="00BE433E">
        <w:rPr>
          <w:lang w:val="ru-RU"/>
        </w:rPr>
        <w:t xml:space="preserve"> для хранения файлов на сервере приложения </w:t>
      </w:r>
      <w:proofErr w:type="spellStart"/>
      <w:r w:rsidRPr="00BE433E">
        <w:rPr>
          <w:lang w:val="ru-RU"/>
        </w:rPr>
        <w:t>BPMSoft</w:t>
      </w:r>
      <w:proofErr w:type="spellEnd"/>
      <w:r w:rsidRPr="00BE433E">
        <w:rPr>
          <w:lang w:val="ru-RU"/>
        </w:rPr>
        <w:t>?</w:t>
      </w:r>
    </w:p>
    <w:p w14:paraId="42898F4A" w14:textId="78873E53" w:rsidR="00BE433E" w:rsidRPr="00BE433E" w:rsidRDefault="00D05AB4" w:rsidP="00D05AB4">
      <w:pPr>
        <w:numPr>
          <w:ilvl w:val="0"/>
          <w:numId w:val="3"/>
        </w:numPr>
        <w:spacing w:after="160" w:line="259" w:lineRule="auto"/>
        <w:rPr>
          <w:lang w:val="ru-RU"/>
        </w:rPr>
      </w:pPr>
      <w:r>
        <w:rPr>
          <w:lang w:val="ru-RU"/>
        </w:rPr>
        <w:t>Какому пользователю необходимо раздать права на чтение и запись к</w:t>
      </w:r>
      <w:r w:rsidR="00BE433E" w:rsidRPr="00BE433E">
        <w:rPr>
          <w:lang w:val="ru-RU"/>
        </w:rPr>
        <w:t xml:space="preserve"> папке для хранения файлов?</w:t>
      </w:r>
    </w:p>
    <w:p w14:paraId="324AD4BD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4. Синхронизация с облачными сервисами</w:t>
      </w:r>
    </w:p>
    <w:p w14:paraId="79890188" w14:textId="203FD44B" w:rsidR="00BE433E" w:rsidRPr="00615EA5" w:rsidRDefault="00BE433E" w:rsidP="00F15EA7">
      <w:pPr>
        <w:numPr>
          <w:ilvl w:val="0"/>
          <w:numId w:val="4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Какие </w:t>
      </w:r>
      <w:r w:rsidR="00E24992" w:rsidRPr="00E24992">
        <w:rPr>
          <w:lang w:val="ru-RU"/>
        </w:rPr>
        <w:t>настройки можно задать в справочнике "</w:t>
      </w:r>
      <w:r w:rsidR="00C61B63" w:rsidRPr="00C61B63">
        <w:rPr>
          <w:lang w:val="ru-RU"/>
        </w:rPr>
        <w:t xml:space="preserve"> Настройка хранилища файлов </w:t>
      </w:r>
      <w:r w:rsidR="00E24992" w:rsidRPr="00E24992">
        <w:rPr>
          <w:lang w:val="ru-RU"/>
        </w:rPr>
        <w:t>"</w:t>
      </w:r>
    </w:p>
    <w:p w14:paraId="31CBAA72" w14:textId="77777777" w:rsidR="00615EA5" w:rsidRPr="001A0D73" w:rsidRDefault="00615EA5" w:rsidP="00615EA5">
      <w:pPr>
        <w:numPr>
          <w:ilvl w:val="0"/>
          <w:numId w:val="4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 xml:space="preserve">Что происходит с файлами в облачном хранилище при их удалении из </w:t>
      </w:r>
      <w:proofErr w:type="spellStart"/>
      <w:r w:rsidRPr="001A0D73">
        <w:rPr>
          <w:lang w:val="ru-RU"/>
        </w:rPr>
        <w:t>BPMSoft</w:t>
      </w:r>
      <w:proofErr w:type="spellEnd"/>
      <w:r w:rsidRPr="001A0D73">
        <w:rPr>
          <w:lang w:val="ru-RU"/>
        </w:rPr>
        <w:t>?</w:t>
      </w:r>
    </w:p>
    <w:p w14:paraId="7C17A2C0" w14:textId="71E322E8" w:rsidR="00615EA5" w:rsidRPr="00615EA5" w:rsidRDefault="00615EA5" w:rsidP="00615EA5">
      <w:pPr>
        <w:numPr>
          <w:ilvl w:val="0"/>
          <w:numId w:val="4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 xml:space="preserve">Что происходит с файлами в </w:t>
      </w:r>
      <w:proofErr w:type="spellStart"/>
      <w:r w:rsidRPr="001A0D73">
        <w:rPr>
          <w:lang w:val="ru-RU"/>
        </w:rPr>
        <w:t>BPMSoft</w:t>
      </w:r>
      <w:proofErr w:type="spellEnd"/>
      <w:r w:rsidRPr="001A0D73">
        <w:rPr>
          <w:lang w:val="ru-RU"/>
        </w:rPr>
        <w:t xml:space="preserve"> при их удалении из облачного хранилища?</w:t>
      </w:r>
    </w:p>
    <w:p w14:paraId="180CA6A2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5. Настройка иерархии хранения файлов</w:t>
      </w:r>
    </w:p>
    <w:p w14:paraId="386161CE" w14:textId="77777777" w:rsidR="00BE433E" w:rsidRPr="00BE433E" w:rsidRDefault="00BE433E" w:rsidP="00BE433E">
      <w:pPr>
        <w:numPr>
          <w:ilvl w:val="0"/>
          <w:numId w:val="5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 настроить иерархию хранения файлов в облачных сервисах?</w:t>
      </w:r>
    </w:p>
    <w:p w14:paraId="0AF1E438" w14:textId="77777777" w:rsidR="00BE433E" w:rsidRPr="00BE433E" w:rsidRDefault="00BE433E" w:rsidP="00BE433E">
      <w:pPr>
        <w:numPr>
          <w:ilvl w:val="0"/>
          <w:numId w:val="5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поля необходимо заполнить в справочнике "Структура хранения файлов в облаке"?</w:t>
      </w:r>
    </w:p>
    <w:p w14:paraId="5F2BCA2E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6. Синхронизация с FTP</w:t>
      </w:r>
    </w:p>
    <w:p w14:paraId="2DF830BC" w14:textId="77777777" w:rsidR="00BE433E" w:rsidRPr="00BE433E" w:rsidRDefault="00BE433E" w:rsidP="00BE433E">
      <w:pPr>
        <w:numPr>
          <w:ilvl w:val="0"/>
          <w:numId w:val="6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данные необходимо указать при добавлении записи в справочник "Сервер FTP"?</w:t>
      </w:r>
    </w:p>
    <w:p w14:paraId="257276F6" w14:textId="77777777" w:rsidR="00BE433E" w:rsidRPr="00BE433E" w:rsidRDefault="00BE433E" w:rsidP="00BE433E">
      <w:pPr>
        <w:numPr>
          <w:ilvl w:val="0"/>
          <w:numId w:val="6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 проверить, что файлы успешно синхронизированы с FTP?</w:t>
      </w:r>
    </w:p>
    <w:p w14:paraId="4E0EB227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7. Предоставление общего доступа к файлу</w:t>
      </w:r>
    </w:p>
    <w:p w14:paraId="24D55484" w14:textId="77777777" w:rsidR="00BE433E" w:rsidRPr="00BE433E" w:rsidRDefault="00BE433E" w:rsidP="00BE433E">
      <w:pPr>
        <w:numPr>
          <w:ilvl w:val="0"/>
          <w:numId w:val="7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Какие настройки необходимо выполнить для предоставления общего доступа к файлу через </w:t>
      </w:r>
      <w:proofErr w:type="spellStart"/>
      <w:r w:rsidRPr="00BE433E">
        <w:rPr>
          <w:lang w:val="ru-RU"/>
        </w:rPr>
        <w:t>BPMSoft</w:t>
      </w:r>
      <w:proofErr w:type="spellEnd"/>
      <w:r w:rsidRPr="00BE433E">
        <w:rPr>
          <w:lang w:val="ru-RU"/>
        </w:rPr>
        <w:t>?</w:t>
      </w:r>
    </w:p>
    <w:p w14:paraId="27181755" w14:textId="77777777" w:rsidR="00BE433E" w:rsidRPr="00BE433E" w:rsidRDefault="00BE433E" w:rsidP="00BE433E">
      <w:pPr>
        <w:numPr>
          <w:ilvl w:val="0"/>
          <w:numId w:val="7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 изменить время жизни общей ссылки на файл?</w:t>
      </w:r>
    </w:p>
    <w:p w14:paraId="6210435C" w14:textId="3C6B02BB" w:rsidR="00BE433E" w:rsidRPr="00BE433E" w:rsidRDefault="00BE433E" w:rsidP="00A94421">
      <w:pPr>
        <w:numPr>
          <w:ilvl w:val="0"/>
          <w:numId w:val="7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 получить общую ссылку на файл, хранящийся в облаке?</w:t>
      </w:r>
    </w:p>
    <w:p w14:paraId="24F5196F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8. Интеграция файлов из базы данных в облачные сервисы</w:t>
      </w:r>
    </w:p>
    <w:p w14:paraId="69DD7836" w14:textId="77777777" w:rsidR="00BE433E" w:rsidRPr="00BE433E" w:rsidRDefault="00BE433E" w:rsidP="00BE433E">
      <w:pPr>
        <w:numPr>
          <w:ilvl w:val="0"/>
          <w:numId w:val="8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действия необходимо выполнить для интеграции файлов записи раздела из базы данных в облако?</w:t>
      </w:r>
    </w:p>
    <w:p w14:paraId="705994FE" w14:textId="77777777" w:rsidR="00BE433E" w:rsidRPr="00BE433E" w:rsidRDefault="00BE433E" w:rsidP="00BE433E">
      <w:pPr>
        <w:numPr>
          <w:ilvl w:val="0"/>
          <w:numId w:val="8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 выполнить интеграцию файлов всего раздела из базы данных в облако?</w:t>
      </w:r>
    </w:p>
    <w:p w14:paraId="37B5CB43" w14:textId="77777777" w:rsidR="00BE433E" w:rsidRPr="00BE433E" w:rsidRDefault="00BE433E" w:rsidP="00BE433E">
      <w:pPr>
        <w:numPr>
          <w:ilvl w:val="0"/>
          <w:numId w:val="8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файлы доступны для выбора при отправке в облако?</w:t>
      </w:r>
    </w:p>
    <w:p w14:paraId="3EA7921D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9. Общие вопросы</w:t>
      </w:r>
    </w:p>
    <w:p w14:paraId="3D9D290B" w14:textId="77777777" w:rsidR="00BE433E" w:rsidRPr="00BE433E" w:rsidRDefault="00BE433E" w:rsidP="00BE433E">
      <w:pPr>
        <w:numPr>
          <w:ilvl w:val="0"/>
          <w:numId w:val="9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lastRenderedPageBreak/>
        <w:t>Какие системные настройки необходимо изменить для настройки хранения файлов на сервере?</w:t>
      </w:r>
    </w:p>
    <w:p w14:paraId="513C61EA" w14:textId="77777777" w:rsidR="00BE433E" w:rsidRDefault="00BE433E" w:rsidP="00BE433E">
      <w:pPr>
        <w:numPr>
          <w:ilvl w:val="0"/>
          <w:numId w:val="9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Какие действия необходимо выполнить для компиляции системы после настройки идентификаторов в Google API или Azure?</w:t>
      </w:r>
    </w:p>
    <w:p w14:paraId="00BCDEF7" w14:textId="77777777" w:rsidR="00914DE4" w:rsidRPr="00BE433E" w:rsidRDefault="00914DE4" w:rsidP="00914DE4">
      <w:pPr>
        <w:spacing w:after="160" w:line="259" w:lineRule="auto"/>
        <w:rPr>
          <w:lang w:val="ru-RU"/>
        </w:rPr>
      </w:pPr>
    </w:p>
    <w:p w14:paraId="51A19529" w14:textId="77777777" w:rsidR="00BE433E" w:rsidRPr="00BE433E" w:rsidRDefault="00BE433E" w:rsidP="00BE433E">
      <w:pPr>
        <w:spacing w:before="0" w:after="160" w:line="259" w:lineRule="auto"/>
        <w:rPr>
          <w:b/>
          <w:bCs/>
          <w:lang w:val="ru-RU"/>
        </w:rPr>
      </w:pPr>
      <w:r w:rsidRPr="00BE433E">
        <w:rPr>
          <w:b/>
          <w:bCs/>
          <w:lang w:val="ru-RU"/>
        </w:rPr>
        <w:t>Ключи к вопросам (примерные ответы)</w:t>
      </w:r>
    </w:p>
    <w:p w14:paraId="689F24F5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С продуктами "Документооборот" и "Расширенная работа с файлами".</w:t>
      </w:r>
    </w:p>
    <w:p w14:paraId="3C59BCE5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База данных, файловая система, Microsoft </w:t>
      </w:r>
      <w:proofErr w:type="spellStart"/>
      <w:r w:rsidRPr="00BE433E">
        <w:rPr>
          <w:lang w:val="ru-RU"/>
        </w:rPr>
        <w:t>OneDrive</w:t>
      </w:r>
      <w:proofErr w:type="spellEnd"/>
      <w:r w:rsidRPr="00BE433E">
        <w:rPr>
          <w:lang w:val="ru-RU"/>
        </w:rPr>
        <w:t>, Google Drive, FTP.</w:t>
      </w:r>
    </w:p>
    <w:p w14:paraId="59B07AA0" w14:textId="77777777" w:rsidR="00BE433E" w:rsidRPr="002444A9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Файловая система сервера приложения.</w:t>
      </w:r>
    </w:p>
    <w:p w14:paraId="29519767" w14:textId="4F1EBB6B" w:rsidR="002444A9" w:rsidRPr="002444A9" w:rsidRDefault="002444A9" w:rsidP="002444A9">
      <w:pPr>
        <w:numPr>
          <w:ilvl w:val="0"/>
          <w:numId w:val="10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>Да, можно указать отдельное хранилище для групп пользователей с одной функциональной ролью.</w:t>
      </w:r>
    </w:p>
    <w:p w14:paraId="0D84D87E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Через системную настройку "Папка для хранения файлов на сервере" в дизайнере системы.</w:t>
      </w:r>
    </w:p>
    <w:p w14:paraId="7FC092EB" w14:textId="5D3BA8B3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IIS-IUSRS</w:t>
      </w:r>
    </w:p>
    <w:p w14:paraId="1FD9BAD6" w14:textId="0E59C81A" w:rsidR="00C61B63" w:rsidRPr="00615EA5" w:rsidRDefault="005E64DB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>
        <w:rPr>
          <w:lang w:val="ru-RU"/>
        </w:rPr>
        <w:t>Данные авторизации для облачного хранилища</w:t>
      </w:r>
    </w:p>
    <w:p w14:paraId="6FD805C6" w14:textId="77777777" w:rsidR="00615EA5" w:rsidRPr="001A0D73" w:rsidRDefault="00615EA5" w:rsidP="00615EA5">
      <w:pPr>
        <w:numPr>
          <w:ilvl w:val="0"/>
          <w:numId w:val="10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>Файлы удаляются из облачного хранилища.</w:t>
      </w:r>
    </w:p>
    <w:p w14:paraId="1B358911" w14:textId="679D8532" w:rsidR="00615EA5" w:rsidRPr="00615EA5" w:rsidRDefault="00615EA5" w:rsidP="00DC40CA">
      <w:pPr>
        <w:numPr>
          <w:ilvl w:val="0"/>
          <w:numId w:val="10"/>
        </w:numPr>
        <w:spacing w:before="0" w:after="160" w:line="259" w:lineRule="auto"/>
        <w:rPr>
          <w:lang w:val="ru-RU"/>
        </w:rPr>
      </w:pPr>
      <w:r w:rsidRPr="001A0D73">
        <w:rPr>
          <w:lang w:val="ru-RU"/>
        </w:rPr>
        <w:t>Файлы остаются на детали "Файлы и ссылки", но недоступны для скачивания.</w:t>
      </w:r>
    </w:p>
    <w:p w14:paraId="5AB17D21" w14:textId="4BC00056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Через справочник "Структура хранения файлов в облаке".</w:t>
      </w:r>
    </w:p>
    <w:p w14:paraId="661A343A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Раздел, название папки первого уровня, уровни вложенности (Уровень 2 и Уровень 3).</w:t>
      </w:r>
    </w:p>
    <w:p w14:paraId="16527BBA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Название, URL, порт, пользователь, пароль, директория хранения файлов.</w:t>
      </w:r>
    </w:p>
    <w:p w14:paraId="75613C33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Проверить наличие файла на FTP после добавления его в </w:t>
      </w:r>
      <w:proofErr w:type="spellStart"/>
      <w:r w:rsidRPr="00BE433E">
        <w:rPr>
          <w:lang w:val="ru-RU"/>
        </w:rPr>
        <w:t>BPMSoft</w:t>
      </w:r>
      <w:proofErr w:type="spellEnd"/>
      <w:r w:rsidRPr="00BE433E">
        <w:rPr>
          <w:lang w:val="ru-RU"/>
        </w:rPr>
        <w:t>.</w:t>
      </w:r>
    </w:p>
    <w:p w14:paraId="2E4F621F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 xml:space="preserve">Добавить регистрацию сервиса </w:t>
      </w:r>
      <w:proofErr w:type="spellStart"/>
      <w:r w:rsidRPr="00BE433E">
        <w:rPr>
          <w:lang w:val="ru-RU"/>
        </w:rPr>
        <w:t>PtFileShareService.svc</w:t>
      </w:r>
      <w:proofErr w:type="spellEnd"/>
      <w:r w:rsidRPr="00BE433E">
        <w:rPr>
          <w:lang w:val="ru-RU"/>
        </w:rPr>
        <w:t xml:space="preserve">, изменить файлы </w:t>
      </w:r>
      <w:proofErr w:type="spellStart"/>
      <w:r w:rsidRPr="00BE433E">
        <w:rPr>
          <w:lang w:val="ru-RU"/>
        </w:rPr>
        <w:t>services.config</w:t>
      </w:r>
      <w:proofErr w:type="spellEnd"/>
      <w:r w:rsidRPr="00BE433E">
        <w:rPr>
          <w:lang w:val="ru-RU"/>
        </w:rPr>
        <w:t xml:space="preserve"> и </w:t>
      </w:r>
      <w:proofErr w:type="spellStart"/>
      <w:r w:rsidRPr="00BE433E">
        <w:rPr>
          <w:lang w:val="ru-RU"/>
        </w:rPr>
        <w:t>Web.config</w:t>
      </w:r>
      <w:proofErr w:type="spellEnd"/>
      <w:r w:rsidRPr="00BE433E">
        <w:rPr>
          <w:lang w:val="ru-RU"/>
        </w:rPr>
        <w:t>.</w:t>
      </w:r>
    </w:p>
    <w:p w14:paraId="367400D3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Изменить значение системной настройки "</w:t>
      </w:r>
      <w:proofErr w:type="spellStart"/>
      <w:r w:rsidRPr="00BE433E">
        <w:rPr>
          <w:lang w:val="ru-RU"/>
        </w:rPr>
        <w:t>FileTokenValidity</w:t>
      </w:r>
      <w:proofErr w:type="spellEnd"/>
      <w:r w:rsidRPr="00BE433E">
        <w:rPr>
          <w:lang w:val="ru-RU"/>
        </w:rPr>
        <w:t>".</w:t>
      </w:r>
    </w:p>
    <w:p w14:paraId="1B507605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Нажать кнопку "Поделиться ссылкой... — на облаке" на детали "Файлы и ссылки".</w:t>
      </w:r>
    </w:p>
    <w:p w14:paraId="78CC6FB6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Нажать кнопку "Отправить в облако" на детали "Файлы и ссылки".</w:t>
      </w:r>
    </w:p>
    <w:p w14:paraId="55E68769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Выбрать действие раздела "Выгрузить файлы в облако".</w:t>
      </w:r>
    </w:p>
    <w:p w14:paraId="07E5AF60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Файлы, хранящиеся в базе данных.</w:t>
      </w:r>
    </w:p>
    <w:p w14:paraId="11859C64" w14:textId="77777777" w:rsidR="00BE433E" w:rsidRPr="00BE433E" w:rsidRDefault="00BE433E" w:rsidP="00BE433E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"Папка для хранения файлов на сервере".</w:t>
      </w:r>
    </w:p>
    <w:p w14:paraId="52C96ABB" w14:textId="7D7F69AF" w:rsidR="00C61DDE" w:rsidRPr="00914DE4" w:rsidRDefault="00BE433E" w:rsidP="00914DE4">
      <w:pPr>
        <w:numPr>
          <w:ilvl w:val="0"/>
          <w:numId w:val="10"/>
        </w:numPr>
        <w:spacing w:after="160" w:line="259" w:lineRule="auto"/>
        <w:rPr>
          <w:lang w:val="ru-RU"/>
        </w:rPr>
      </w:pPr>
      <w:r w:rsidRPr="00BE433E">
        <w:rPr>
          <w:lang w:val="ru-RU"/>
        </w:rPr>
        <w:t>Выполнить компиляцию системы.</w:t>
      </w:r>
    </w:p>
    <w:sectPr w:rsidR="00C61DDE" w:rsidRPr="00914DE4" w:rsidSect="00C60665"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45A"/>
    <w:multiLevelType w:val="multilevel"/>
    <w:tmpl w:val="039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C1D5A"/>
    <w:multiLevelType w:val="multilevel"/>
    <w:tmpl w:val="6F88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E36E8"/>
    <w:multiLevelType w:val="multilevel"/>
    <w:tmpl w:val="22989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14DBA"/>
    <w:multiLevelType w:val="multilevel"/>
    <w:tmpl w:val="3F58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7D4E5F"/>
    <w:multiLevelType w:val="multilevel"/>
    <w:tmpl w:val="CB26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029DC"/>
    <w:multiLevelType w:val="multilevel"/>
    <w:tmpl w:val="2FDC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497215"/>
    <w:multiLevelType w:val="multilevel"/>
    <w:tmpl w:val="CD26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F474E"/>
    <w:multiLevelType w:val="multilevel"/>
    <w:tmpl w:val="957C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0635E"/>
    <w:multiLevelType w:val="multilevel"/>
    <w:tmpl w:val="C2F0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B7D61"/>
    <w:multiLevelType w:val="multilevel"/>
    <w:tmpl w:val="8FE2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284906"/>
    <w:multiLevelType w:val="multilevel"/>
    <w:tmpl w:val="807A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714FA"/>
    <w:multiLevelType w:val="multilevel"/>
    <w:tmpl w:val="E41A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33270"/>
    <w:multiLevelType w:val="multilevel"/>
    <w:tmpl w:val="790A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3329029">
    <w:abstractNumId w:val="2"/>
  </w:num>
  <w:num w:numId="2" w16cid:durableId="1939364844">
    <w:abstractNumId w:val="4"/>
  </w:num>
  <w:num w:numId="3" w16cid:durableId="620261475">
    <w:abstractNumId w:val="9"/>
  </w:num>
  <w:num w:numId="4" w16cid:durableId="1842037545">
    <w:abstractNumId w:val="10"/>
  </w:num>
  <w:num w:numId="5" w16cid:durableId="654063720">
    <w:abstractNumId w:val="8"/>
  </w:num>
  <w:num w:numId="6" w16cid:durableId="78062238">
    <w:abstractNumId w:val="5"/>
  </w:num>
  <w:num w:numId="7" w16cid:durableId="1450540086">
    <w:abstractNumId w:val="7"/>
  </w:num>
  <w:num w:numId="8" w16cid:durableId="82723421">
    <w:abstractNumId w:val="0"/>
  </w:num>
  <w:num w:numId="9" w16cid:durableId="1924100550">
    <w:abstractNumId w:val="6"/>
  </w:num>
  <w:num w:numId="10" w16cid:durableId="1726444320">
    <w:abstractNumId w:val="1"/>
  </w:num>
  <w:num w:numId="11" w16cid:durableId="147480576">
    <w:abstractNumId w:val="12"/>
  </w:num>
  <w:num w:numId="12" w16cid:durableId="1301962542">
    <w:abstractNumId w:val="11"/>
  </w:num>
  <w:num w:numId="13" w16cid:durableId="86662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E"/>
    <w:rsid w:val="002444A9"/>
    <w:rsid w:val="002A022A"/>
    <w:rsid w:val="004E387A"/>
    <w:rsid w:val="004F4B74"/>
    <w:rsid w:val="005E64DB"/>
    <w:rsid w:val="00615EA5"/>
    <w:rsid w:val="0069462A"/>
    <w:rsid w:val="007D3DB2"/>
    <w:rsid w:val="00880B45"/>
    <w:rsid w:val="00914DE4"/>
    <w:rsid w:val="00930162"/>
    <w:rsid w:val="00A74696"/>
    <w:rsid w:val="00AA4B83"/>
    <w:rsid w:val="00BE433E"/>
    <w:rsid w:val="00BF6914"/>
    <w:rsid w:val="00C60665"/>
    <w:rsid w:val="00C61B63"/>
    <w:rsid w:val="00C61DDE"/>
    <w:rsid w:val="00C62DBB"/>
    <w:rsid w:val="00CE36F3"/>
    <w:rsid w:val="00D03263"/>
    <w:rsid w:val="00D05AB4"/>
    <w:rsid w:val="00D76AB9"/>
    <w:rsid w:val="00E24992"/>
    <w:rsid w:val="00EF040B"/>
    <w:rsid w:val="00F1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3036"/>
  <w15:chartTrackingRefBased/>
  <w15:docId w15:val="{9400EEC8-7EE6-42F2-A053-5FB67BF6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3E"/>
  </w:style>
  <w:style w:type="paragraph" w:styleId="1">
    <w:name w:val="heading 1"/>
    <w:basedOn w:val="a"/>
    <w:next w:val="a"/>
    <w:link w:val="10"/>
    <w:uiPriority w:val="9"/>
    <w:qFormat/>
    <w:rsid w:val="00BE433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3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3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3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3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3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3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3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E433E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E433E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E433E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433E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433E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433E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433E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E433E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E433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E433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43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BE433E"/>
    <w:rPr>
      <w:caps/>
      <w:color w:val="595959" w:themeColor="text1" w:themeTint="A6"/>
      <w:spacing w:val="10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BE433E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E433E"/>
    <w:rPr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BE433E"/>
    <w:pPr>
      <w:ind w:left="720"/>
      <w:contextualSpacing/>
    </w:pPr>
  </w:style>
  <w:style w:type="character" w:styleId="a8">
    <w:name w:val="Intense Emphasis"/>
    <w:uiPriority w:val="21"/>
    <w:qFormat/>
    <w:rsid w:val="00BE433E"/>
    <w:rPr>
      <w:b/>
      <w:bCs/>
      <w:caps/>
      <w:color w:val="1F3763" w:themeColor="accent1" w:themeShade="7F"/>
      <w:spacing w:val="10"/>
    </w:rPr>
  </w:style>
  <w:style w:type="paragraph" w:styleId="a9">
    <w:name w:val="Intense Quote"/>
    <w:basedOn w:val="a"/>
    <w:next w:val="a"/>
    <w:link w:val="aa"/>
    <w:uiPriority w:val="30"/>
    <w:qFormat/>
    <w:rsid w:val="00BE433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BE433E"/>
    <w:rPr>
      <w:color w:val="4472C4" w:themeColor="accent1"/>
      <w:sz w:val="24"/>
      <w:szCs w:val="24"/>
    </w:rPr>
  </w:style>
  <w:style w:type="character" w:styleId="ab">
    <w:name w:val="Intense Reference"/>
    <w:uiPriority w:val="32"/>
    <w:qFormat/>
    <w:rsid w:val="00BE433E"/>
    <w:rPr>
      <w:b/>
      <w:bCs/>
      <w:i/>
      <w:iCs/>
      <w:caps/>
      <w:color w:val="4472C4" w:themeColor="accent1"/>
    </w:rPr>
  </w:style>
  <w:style w:type="paragraph" w:styleId="ac">
    <w:name w:val="caption"/>
    <w:basedOn w:val="a"/>
    <w:next w:val="a"/>
    <w:uiPriority w:val="35"/>
    <w:semiHidden/>
    <w:unhideWhenUsed/>
    <w:qFormat/>
    <w:rsid w:val="00BE433E"/>
    <w:rPr>
      <w:b/>
      <w:bCs/>
      <w:color w:val="2F5496" w:themeColor="accent1" w:themeShade="BF"/>
      <w:sz w:val="16"/>
      <w:szCs w:val="16"/>
    </w:rPr>
  </w:style>
  <w:style w:type="character" w:styleId="ad">
    <w:name w:val="Strong"/>
    <w:uiPriority w:val="22"/>
    <w:qFormat/>
    <w:rsid w:val="00BE433E"/>
    <w:rPr>
      <w:b/>
      <w:bCs/>
    </w:rPr>
  </w:style>
  <w:style w:type="character" w:styleId="ae">
    <w:name w:val="Emphasis"/>
    <w:uiPriority w:val="20"/>
    <w:qFormat/>
    <w:rsid w:val="00BE433E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BE433E"/>
    <w:pPr>
      <w:spacing w:after="0" w:line="240" w:lineRule="auto"/>
    </w:pPr>
  </w:style>
  <w:style w:type="character" w:styleId="af0">
    <w:name w:val="Subtle Emphasis"/>
    <w:uiPriority w:val="19"/>
    <w:qFormat/>
    <w:rsid w:val="00BE433E"/>
    <w:rPr>
      <w:i/>
      <w:iCs/>
      <w:color w:val="1F3763" w:themeColor="accent1" w:themeShade="7F"/>
    </w:rPr>
  </w:style>
  <w:style w:type="character" w:styleId="af1">
    <w:name w:val="Subtle Reference"/>
    <w:uiPriority w:val="31"/>
    <w:qFormat/>
    <w:rsid w:val="00BE433E"/>
    <w:rPr>
      <w:b/>
      <w:bCs/>
      <w:color w:val="4472C4" w:themeColor="accent1"/>
    </w:rPr>
  </w:style>
  <w:style w:type="character" w:styleId="af2">
    <w:name w:val="Book Title"/>
    <w:uiPriority w:val="33"/>
    <w:qFormat/>
    <w:rsid w:val="00BE433E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BE433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1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6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Nugmanov Azamat</dc:creator>
  <cp:keywords/>
  <dc:description/>
  <cp:lastModifiedBy>Nugmanov Azamat</cp:lastModifiedBy>
  <cp:revision>2</cp:revision>
  <dcterms:created xsi:type="dcterms:W3CDTF">2025-01-15T13:39:00Z</dcterms:created>
  <dcterms:modified xsi:type="dcterms:W3CDTF">2025-01-15T14:18:00Z</dcterms:modified>
</cp:coreProperties>
</file>